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01</w:t>
      </w:r>
      <w:r w:rsidR="00E5547E">
        <w:rPr>
          <w:rFonts w:ascii="Times New Roman" w:hAnsi="Times New Roman" w:cs="Times New Roman"/>
          <w:sz w:val="24"/>
          <w:szCs w:val="24"/>
        </w:rPr>
        <w:t>7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E5547E">
        <w:rPr>
          <w:rFonts w:ascii="Times New Roman" w:hAnsi="Times New Roman" w:cs="Times New Roman"/>
          <w:sz w:val="24"/>
          <w:szCs w:val="24"/>
        </w:rPr>
        <w:t>01 de março de 2016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F43E5A" w:rsidRPr="00F43E5A" w:rsidRDefault="00C1391B" w:rsidP="00E5547E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proofErr w:type="gramStart"/>
      <w:r w:rsidR="00E5547E">
        <w:rPr>
          <w:rFonts w:ascii="Times New Roman" w:hAnsi="Times New Roman" w:cs="Times New Roman"/>
          <w:sz w:val="24"/>
          <w:szCs w:val="24"/>
        </w:rPr>
        <w:t>encaminhamos</w:t>
      </w:r>
      <w:proofErr w:type="gramEnd"/>
      <w:r w:rsidR="00E5547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5547E">
        <w:rPr>
          <w:rFonts w:ascii="Times New Roman" w:hAnsi="Times New Roman" w:cs="Times New Roman"/>
          <w:sz w:val="24"/>
          <w:szCs w:val="24"/>
        </w:rPr>
        <w:t xml:space="preserve">cópia do Decreto Legislativo nº 004/16, </w:t>
      </w:r>
      <w:r w:rsidR="00E5547E" w:rsidRPr="00A518B7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 xml:space="preserve">PROMULGA </w:t>
      </w:r>
      <w:r w:rsidR="00E5547E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 xml:space="preserve">E PUBLICA </w:t>
      </w:r>
      <w:r w:rsidR="00E5547E" w:rsidRPr="00A518B7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 xml:space="preserve">A LEI MUNCIPAL Nº </w:t>
      </w:r>
      <w:r w:rsidR="00E5547E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>2.280</w:t>
      </w:r>
      <w:r w:rsidR="00E5547E" w:rsidRPr="00A518B7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>/201</w:t>
      </w:r>
      <w:r w:rsidR="00E5547E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>6</w:t>
      </w:r>
      <w:r w:rsidR="00E5547E" w:rsidRPr="00A518B7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 xml:space="preserve"> E DA OUTRAS PROVIDENCIAS.-</w:t>
      </w:r>
      <w:r w:rsidR="00E5547E">
        <w:rPr>
          <w:rFonts w:ascii="Times New Roman" w:eastAsia="Times New Roman" w:hAnsi="Times New Roman" w:cs="Times New Roman"/>
          <w:b/>
          <w:i/>
          <w:sz w:val="24"/>
          <w:szCs w:val="24"/>
          <w:lang w:eastAsia="pt-BR"/>
        </w:rPr>
        <w:t xml:space="preserve">, </w:t>
      </w:r>
      <w:r w:rsidR="00E5547E">
        <w:rPr>
          <w:rFonts w:ascii="Times New Roman" w:eastAsia="Times New Roman" w:hAnsi="Times New Roman" w:cs="Times New Roman"/>
          <w:sz w:val="24"/>
          <w:szCs w:val="24"/>
          <w:lang w:eastAsia="pt-BR"/>
        </w:rPr>
        <w:t>de 26 de fevereiro de 2016.</w:t>
      </w:r>
    </w:p>
    <w:p w:rsidR="00C1391B" w:rsidRDefault="003A57E3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15DD"/>
    <w:multiLevelType w:val="hybridMultilevel"/>
    <w:tmpl w:val="74183292"/>
    <w:lvl w:ilvl="0" w:tplc="B10C8BE6">
      <w:start w:val="1"/>
      <w:numFmt w:val="lowerLetter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7D78D8"/>
    <w:rsid w:val="008A43D9"/>
    <w:rsid w:val="00964206"/>
    <w:rsid w:val="00A7035A"/>
    <w:rsid w:val="00AB28EC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E3720"/>
    <w:rsid w:val="00E354CB"/>
    <w:rsid w:val="00E5547E"/>
    <w:rsid w:val="00E718C3"/>
    <w:rsid w:val="00EB65F1"/>
    <w:rsid w:val="00EC7F93"/>
    <w:rsid w:val="00ED0E01"/>
    <w:rsid w:val="00F24630"/>
    <w:rsid w:val="00F24F62"/>
    <w:rsid w:val="00F43E5A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3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3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3</cp:revision>
  <cp:lastPrinted>2016-03-01T11:05:00Z</cp:lastPrinted>
  <dcterms:created xsi:type="dcterms:W3CDTF">2016-03-01T11:05:00Z</dcterms:created>
  <dcterms:modified xsi:type="dcterms:W3CDTF">2016-03-01T11:06:00Z</dcterms:modified>
</cp:coreProperties>
</file>